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BE109" w14:textId="77777777" w:rsidR="007C32FE" w:rsidRDefault="007C32FE" w:rsidP="007C32FE">
      <w:pPr>
        <w:spacing w:line="480" w:lineRule="exact"/>
        <w:jc w:val="center"/>
        <w:rPr>
          <w:rFonts w:eastAsia="方正粗宋简体"/>
          <w:w w:val="85"/>
          <w:kern w:val="0"/>
          <w:sz w:val="44"/>
          <w:szCs w:val="44"/>
        </w:rPr>
      </w:pPr>
      <w:r>
        <w:rPr>
          <w:rFonts w:eastAsia="方正粗宋简体"/>
          <w:w w:val="85"/>
          <w:kern w:val="0"/>
          <w:sz w:val="44"/>
          <w:szCs w:val="44"/>
        </w:rPr>
        <w:t>2019</w:t>
      </w:r>
      <w:r>
        <w:rPr>
          <w:rFonts w:eastAsia="方正粗宋简体" w:hAnsi="方正粗宋简体"/>
          <w:w w:val="85"/>
          <w:kern w:val="0"/>
          <w:sz w:val="44"/>
          <w:szCs w:val="44"/>
        </w:rPr>
        <w:t>年度新晃侗族自治县财政支出项目绩效评分表</w:t>
      </w:r>
    </w:p>
    <w:p w14:paraId="1734F236" w14:textId="77777777" w:rsidR="007C32FE" w:rsidRDefault="007C32FE" w:rsidP="007C32FE">
      <w:pPr>
        <w:spacing w:beforeLines="50" w:before="156" w:line="240" w:lineRule="exact"/>
        <w:ind w:firstLine="482"/>
        <w:jc w:val="center"/>
        <w:rPr>
          <w:rFonts w:eastAsia="仿宋_GB2312"/>
          <w:kern w:val="0"/>
          <w:szCs w:val="21"/>
        </w:rPr>
      </w:pPr>
      <w:r>
        <w:rPr>
          <w:kern w:val="0"/>
          <w:sz w:val="24"/>
        </w:rPr>
        <w:t xml:space="preserve">                                                  </w:t>
      </w:r>
      <w:r>
        <w:rPr>
          <w:rFonts w:eastAsia="仿宋_GB2312"/>
          <w:kern w:val="0"/>
          <w:szCs w:val="21"/>
        </w:rPr>
        <w:t>金额单位：万元</w:t>
      </w:r>
    </w:p>
    <w:tbl>
      <w:tblPr>
        <w:tblpPr w:leftFromText="180" w:rightFromText="180" w:vertAnchor="text" w:horzAnchor="page" w:tblpX="1195" w:tblpY="107"/>
        <w:tblOverlap w:val="never"/>
        <w:tblW w:w="967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2"/>
        <w:gridCol w:w="1356"/>
        <w:gridCol w:w="1307"/>
        <w:gridCol w:w="1339"/>
        <w:gridCol w:w="1666"/>
        <w:gridCol w:w="1084"/>
        <w:gridCol w:w="122"/>
        <w:gridCol w:w="758"/>
        <w:gridCol w:w="734"/>
      </w:tblGrid>
      <w:tr w:rsidR="007C32FE" w14:paraId="77E63F4D" w14:textId="77777777" w:rsidTr="00904A41">
        <w:trPr>
          <w:trHeight w:val="350"/>
          <w:tblCellSpacing w:w="0" w:type="dxa"/>
        </w:trPr>
        <w:tc>
          <w:tcPr>
            <w:tcW w:w="1312" w:type="dxa"/>
            <w:tcMar>
              <w:top w:w="0" w:type="dxa"/>
              <w:left w:w="105" w:type="dxa"/>
              <w:bottom w:w="0" w:type="dxa"/>
              <w:right w:w="105" w:type="dxa"/>
            </w:tcMar>
            <w:vAlign w:val="center"/>
          </w:tcPr>
          <w:p w14:paraId="653CB038"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项目单位</w:t>
            </w:r>
          </w:p>
          <w:p w14:paraId="644153CB"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名称</w:t>
            </w:r>
          </w:p>
        </w:tc>
        <w:tc>
          <w:tcPr>
            <w:tcW w:w="2663" w:type="dxa"/>
            <w:gridSpan w:val="2"/>
            <w:tcMar>
              <w:top w:w="0" w:type="dxa"/>
              <w:left w:w="105" w:type="dxa"/>
              <w:bottom w:w="0" w:type="dxa"/>
              <w:right w:w="105" w:type="dxa"/>
            </w:tcMar>
            <w:vAlign w:val="center"/>
          </w:tcPr>
          <w:p w14:paraId="393891D3"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后扶结余资金</w:t>
            </w:r>
          </w:p>
        </w:tc>
        <w:tc>
          <w:tcPr>
            <w:tcW w:w="1339" w:type="dxa"/>
            <w:tcMar>
              <w:top w:w="0" w:type="dxa"/>
              <w:left w:w="105" w:type="dxa"/>
              <w:bottom w:w="0" w:type="dxa"/>
              <w:right w:w="105" w:type="dxa"/>
            </w:tcMar>
            <w:vAlign w:val="center"/>
          </w:tcPr>
          <w:p w14:paraId="4A3F27E4"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项目名称</w:t>
            </w:r>
          </w:p>
        </w:tc>
        <w:tc>
          <w:tcPr>
            <w:tcW w:w="4364" w:type="dxa"/>
            <w:gridSpan w:val="5"/>
            <w:tcMar>
              <w:top w:w="0" w:type="dxa"/>
              <w:left w:w="105" w:type="dxa"/>
              <w:bottom w:w="0" w:type="dxa"/>
              <w:right w:w="105" w:type="dxa"/>
            </w:tcMar>
            <w:vAlign w:val="center"/>
          </w:tcPr>
          <w:p w14:paraId="73EA204E"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湘财综指[2018]29号 晃移计[2018]10号</w:t>
            </w:r>
          </w:p>
        </w:tc>
      </w:tr>
      <w:tr w:rsidR="007C32FE" w14:paraId="46B39D02" w14:textId="77777777" w:rsidTr="00904A41">
        <w:trPr>
          <w:trHeight w:val="645"/>
          <w:tblCellSpacing w:w="0" w:type="dxa"/>
        </w:trPr>
        <w:tc>
          <w:tcPr>
            <w:tcW w:w="1312" w:type="dxa"/>
            <w:tcMar>
              <w:top w:w="0" w:type="dxa"/>
              <w:left w:w="105" w:type="dxa"/>
              <w:bottom w:w="0" w:type="dxa"/>
              <w:right w:w="105" w:type="dxa"/>
            </w:tcMar>
            <w:vAlign w:val="center"/>
          </w:tcPr>
          <w:p w14:paraId="57176DA0"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w:t>
            </w:r>
          </w:p>
          <w:p w14:paraId="38D56852"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责任部门</w:t>
            </w:r>
          </w:p>
        </w:tc>
        <w:tc>
          <w:tcPr>
            <w:tcW w:w="2663" w:type="dxa"/>
            <w:gridSpan w:val="2"/>
            <w:tcMar>
              <w:top w:w="0" w:type="dxa"/>
              <w:left w:w="105" w:type="dxa"/>
              <w:bottom w:w="0" w:type="dxa"/>
              <w:right w:w="105" w:type="dxa"/>
            </w:tcMar>
            <w:vAlign w:val="center"/>
          </w:tcPr>
          <w:p w14:paraId="6E0FD96B"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新晃县区移民事务中心</w:t>
            </w:r>
          </w:p>
        </w:tc>
        <w:tc>
          <w:tcPr>
            <w:tcW w:w="1339" w:type="dxa"/>
            <w:tcMar>
              <w:top w:w="0" w:type="dxa"/>
              <w:left w:w="105" w:type="dxa"/>
              <w:bottom w:w="0" w:type="dxa"/>
              <w:right w:w="105" w:type="dxa"/>
            </w:tcMar>
            <w:vAlign w:val="center"/>
          </w:tcPr>
          <w:p w14:paraId="7114D095"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项目负责人</w:t>
            </w:r>
          </w:p>
        </w:tc>
        <w:tc>
          <w:tcPr>
            <w:tcW w:w="1666" w:type="dxa"/>
            <w:tcMar>
              <w:top w:w="0" w:type="dxa"/>
              <w:left w:w="105" w:type="dxa"/>
              <w:bottom w:w="0" w:type="dxa"/>
              <w:right w:w="105" w:type="dxa"/>
            </w:tcMar>
            <w:vAlign w:val="center"/>
          </w:tcPr>
          <w:p w14:paraId="4692E7ED"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彭升</w:t>
            </w:r>
          </w:p>
        </w:tc>
        <w:tc>
          <w:tcPr>
            <w:tcW w:w="1084" w:type="dxa"/>
            <w:tcMar>
              <w:top w:w="0" w:type="dxa"/>
              <w:left w:w="105" w:type="dxa"/>
              <w:bottom w:w="0" w:type="dxa"/>
              <w:right w:w="105" w:type="dxa"/>
            </w:tcMar>
            <w:vAlign w:val="center"/>
          </w:tcPr>
          <w:p w14:paraId="0CD85C6C"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联系</w:t>
            </w:r>
          </w:p>
          <w:p w14:paraId="635E4F3C"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电话</w:t>
            </w:r>
          </w:p>
        </w:tc>
        <w:tc>
          <w:tcPr>
            <w:tcW w:w="1614" w:type="dxa"/>
            <w:gridSpan w:val="3"/>
            <w:tcMar>
              <w:top w:w="0" w:type="dxa"/>
              <w:left w:w="105" w:type="dxa"/>
              <w:bottom w:w="0" w:type="dxa"/>
              <w:right w:w="105" w:type="dxa"/>
            </w:tcMar>
            <w:vAlign w:val="center"/>
          </w:tcPr>
          <w:p w14:paraId="34128CE3"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18007456028</w:t>
            </w:r>
          </w:p>
        </w:tc>
      </w:tr>
      <w:tr w:rsidR="007C32FE" w14:paraId="0D352747" w14:textId="77777777" w:rsidTr="00904A41">
        <w:trPr>
          <w:trHeight w:val="645"/>
          <w:tblCellSpacing w:w="0" w:type="dxa"/>
        </w:trPr>
        <w:tc>
          <w:tcPr>
            <w:tcW w:w="1312" w:type="dxa"/>
            <w:vMerge w:val="restart"/>
            <w:tcMar>
              <w:top w:w="0" w:type="dxa"/>
              <w:left w:w="105" w:type="dxa"/>
              <w:bottom w:w="0" w:type="dxa"/>
              <w:right w:w="105" w:type="dxa"/>
            </w:tcMar>
            <w:vAlign w:val="center"/>
          </w:tcPr>
          <w:p w14:paraId="739B2692"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w:t>
            </w:r>
          </w:p>
          <w:p w14:paraId="2223AEDE"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基本</w:t>
            </w:r>
          </w:p>
          <w:p w14:paraId="4DF84FFE"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情况</w:t>
            </w:r>
          </w:p>
        </w:tc>
        <w:tc>
          <w:tcPr>
            <w:tcW w:w="1356" w:type="dxa"/>
            <w:tcMar>
              <w:top w:w="0" w:type="dxa"/>
              <w:left w:w="105" w:type="dxa"/>
              <w:bottom w:w="0" w:type="dxa"/>
              <w:right w:w="105" w:type="dxa"/>
            </w:tcMar>
            <w:vAlign w:val="center"/>
          </w:tcPr>
          <w:p w14:paraId="4A2198D7"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上年</w:t>
            </w:r>
          </w:p>
          <w:p w14:paraId="05F15A95"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结转</w:t>
            </w:r>
          </w:p>
        </w:tc>
        <w:tc>
          <w:tcPr>
            <w:tcW w:w="1307" w:type="dxa"/>
            <w:tcMar>
              <w:top w:w="0" w:type="dxa"/>
              <w:left w:w="105" w:type="dxa"/>
              <w:bottom w:w="0" w:type="dxa"/>
              <w:right w:w="105" w:type="dxa"/>
            </w:tcMar>
            <w:vAlign w:val="center"/>
          </w:tcPr>
          <w:p w14:paraId="172CBDE1"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年初预算安排数</w:t>
            </w:r>
          </w:p>
        </w:tc>
        <w:tc>
          <w:tcPr>
            <w:tcW w:w="1339" w:type="dxa"/>
            <w:tcMar>
              <w:top w:w="0" w:type="dxa"/>
              <w:left w:w="105" w:type="dxa"/>
              <w:bottom w:w="0" w:type="dxa"/>
              <w:right w:w="105" w:type="dxa"/>
            </w:tcMar>
            <w:vAlign w:val="center"/>
          </w:tcPr>
          <w:p w14:paraId="2A7D199C"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预算调整数</w:t>
            </w:r>
          </w:p>
        </w:tc>
        <w:tc>
          <w:tcPr>
            <w:tcW w:w="1666" w:type="dxa"/>
            <w:tcMar>
              <w:top w:w="0" w:type="dxa"/>
              <w:left w:w="105" w:type="dxa"/>
              <w:bottom w:w="0" w:type="dxa"/>
              <w:right w:w="105" w:type="dxa"/>
            </w:tcMar>
            <w:vAlign w:val="center"/>
          </w:tcPr>
          <w:p w14:paraId="1C4C4A58"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财政支付数</w:t>
            </w:r>
          </w:p>
        </w:tc>
        <w:tc>
          <w:tcPr>
            <w:tcW w:w="2698" w:type="dxa"/>
            <w:gridSpan w:val="4"/>
            <w:tcMar>
              <w:top w:w="0" w:type="dxa"/>
              <w:left w:w="105" w:type="dxa"/>
              <w:bottom w:w="0" w:type="dxa"/>
              <w:right w:w="105" w:type="dxa"/>
            </w:tcMar>
            <w:vAlign w:val="center"/>
          </w:tcPr>
          <w:p w14:paraId="35CCCF30"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预算结余数</w:t>
            </w:r>
          </w:p>
        </w:tc>
      </w:tr>
      <w:tr w:rsidR="007C32FE" w14:paraId="5C3CB2B5" w14:textId="77777777" w:rsidTr="00904A41">
        <w:trPr>
          <w:trHeight w:val="494"/>
          <w:tblCellSpacing w:w="0" w:type="dxa"/>
        </w:trPr>
        <w:tc>
          <w:tcPr>
            <w:tcW w:w="1312" w:type="dxa"/>
            <w:vMerge/>
            <w:vAlign w:val="center"/>
          </w:tcPr>
          <w:p w14:paraId="4B30832B" w14:textId="77777777" w:rsidR="007C32FE" w:rsidRDefault="007C32FE" w:rsidP="00904A41">
            <w:pPr>
              <w:spacing w:line="320" w:lineRule="exact"/>
              <w:jc w:val="center"/>
              <w:rPr>
                <w:rFonts w:ascii="仿宋_GB2312" w:eastAsia="仿宋_GB2312" w:hAnsi="仿宋_GB2312" w:cs="仿宋_GB2312"/>
                <w:kern w:val="0"/>
                <w:szCs w:val="21"/>
              </w:rPr>
            </w:pPr>
          </w:p>
        </w:tc>
        <w:tc>
          <w:tcPr>
            <w:tcW w:w="1356" w:type="dxa"/>
            <w:tcMar>
              <w:top w:w="0" w:type="dxa"/>
              <w:left w:w="105" w:type="dxa"/>
              <w:bottom w:w="0" w:type="dxa"/>
              <w:right w:w="105" w:type="dxa"/>
            </w:tcMar>
            <w:vAlign w:val="center"/>
          </w:tcPr>
          <w:p w14:paraId="1F24E130"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0</w:t>
            </w:r>
          </w:p>
        </w:tc>
        <w:tc>
          <w:tcPr>
            <w:tcW w:w="1307" w:type="dxa"/>
            <w:tcMar>
              <w:top w:w="0" w:type="dxa"/>
              <w:left w:w="105" w:type="dxa"/>
              <w:bottom w:w="0" w:type="dxa"/>
              <w:right w:w="105" w:type="dxa"/>
            </w:tcMar>
            <w:vAlign w:val="center"/>
          </w:tcPr>
          <w:p w14:paraId="64DFBCBC" w14:textId="77777777" w:rsidR="007C32FE" w:rsidRDefault="007C32FE" w:rsidP="00904A41">
            <w:pPr>
              <w:spacing w:line="320" w:lineRule="exact"/>
              <w:jc w:val="center"/>
              <w:rPr>
                <w:rFonts w:ascii="仿宋_GB2312" w:eastAsia="仿宋_GB2312" w:hAnsi="仿宋_GB2312" w:cs="仿宋_GB2312"/>
                <w:kern w:val="0"/>
                <w:szCs w:val="21"/>
              </w:rPr>
            </w:pPr>
            <w:r>
              <w:rPr>
                <w:rFonts w:ascii="宋体" w:eastAsia="仿宋_GB2312" w:hAnsi="宋体" w:cs="宋体" w:hint="eastAsia"/>
                <w:color w:val="333333"/>
                <w:kern w:val="0"/>
                <w:sz w:val="24"/>
                <w:lang w:bidi="ar"/>
              </w:rPr>
              <w:t>208</w:t>
            </w:r>
          </w:p>
        </w:tc>
        <w:tc>
          <w:tcPr>
            <w:tcW w:w="1339" w:type="dxa"/>
            <w:tcMar>
              <w:top w:w="0" w:type="dxa"/>
              <w:left w:w="105" w:type="dxa"/>
              <w:bottom w:w="0" w:type="dxa"/>
              <w:right w:w="105" w:type="dxa"/>
            </w:tcMar>
            <w:vAlign w:val="center"/>
          </w:tcPr>
          <w:p w14:paraId="76587161"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0</w:t>
            </w:r>
          </w:p>
        </w:tc>
        <w:tc>
          <w:tcPr>
            <w:tcW w:w="1666" w:type="dxa"/>
            <w:tcMar>
              <w:top w:w="0" w:type="dxa"/>
              <w:left w:w="105" w:type="dxa"/>
              <w:bottom w:w="0" w:type="dxa"/>
              <w:right w:w="105" w:type="dxa"/>
            </w:tcMar>
            <w:vAlign w:val="center"/>
          </w:tcPr>
          <w:p w14:paraId="3A028475" w14:textId="77777777" w:rsidR="007C32FE" w:rsidRDefault="007C32FE" w:rsidP="00904A41">
            <w:pPr>
              <w:tabs>
                <w:tab w:val="left" w:pos="348"/>
              </w:tabs>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ab/>
              <w:t>69.85</w:t>
            </w:r>
          </w:p>
        </w:tc>
        <w:tc>
          <w:tcPr>
            <w:tcW w:w="2698" w:type="dxa"/>
            <w:gridSpan w:val="4"/>
            <w:tcMar>
              <w:top w:w="0" w:type="dxa"/>
              <w:left w:w="105" w:type="dxa"/>
              <w:bottom w:w="0" w:type="dxa"/>
              <w:right w:w="105" w:type="dxa"/>
            </w:tcMar>
            <w:vAlign w:val="center"/>
          </w:tcPr>
          <w:p w14:paraId="0DA05DD7"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138.15</w:t>
            </w:r>
          </w:p>
        </w:tc>
      </w:tr>
      <w:tr w:rsidR="007C32FE" w14:paraId="772260D3" w14:textId="77777777" w:rsidTr="00904A41">
        <w:trPr>
          <w:trHeight w:val="718"/>
          <w:tblCellSpacing w:w="0" w:type="dxa"/>
        </w:trPr>
        <w:tc>
          <w:tcPr>
            <w:tcW w:w="1312" w:type="dxa"/>
            <w:tcMar>
              <w:top w:w="0" w:type="dxa"/>
              <w:left w:w="105" w:type="dxa"/>
              <w:bottom w:w="0" w:type="dxa"/>
              <w:right w:w="105" w:type="dxa"/>
            </w:tcMar>
            <w:vAlign w:val="center"/>
          </w:tcPr>
          <w:p w14:paraId="1FA0AD09"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评价内容</w:t>
            </w:r>
          </w:p>
        </w:tc>
        <w:tc>
          <w:tcPr>
            <w:tcW w:w="1356" w:type="dxa"/>
            <w:tcMar>
              <w:top w:w="0" w:type="dxa"/>
              <w:left w:w="105" w:type="dxa"/>
              <w:bottom w:w="0" w:type="dxa"/>
              <w:right w:w="105" w:type="dxa"/>
            </w:tcMar>
            <w:vAlign w:val="center"/>
          </w:tcPr>
          <w:p w14:paraId="721AFF98"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分值</w:t>
            </w:r>
          </w:p>
        </w:tc>
        <w:tc>
          <w:tcPr>
            <w:tcW w:w="5518" w:type="dxa"/>
            <w:gridSpan w:val="5"/>
            <w:tcMar>
              <w:top w:w="0" w:type="dxa"/>
              <w:left w:w="105" w:type="dxa"/>
              <w:bottom w:w="0" w:type="dxa"/>
              <w:right w:w="105" w:type="dxa"/>
            </w:tcMar>
            <w:vAlign w:val="center"/>
          </w:tcPr>
          <w:p w14:paraId="10CC5572"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评价简述</w:t>
            </w:r>
          </w:p>
        </w:tc>
        <w:tc>
          <w:tcPr>
            <w:tcW w:w="758" w:type="dxa"/>
            <w:tcMar>
              <w:top w:w="0" w:type="dxa"/>
              <w:left w:w="105" w:type="dxa"/>
              <w:bottom w:w="0" w:type="dxa"/>
              <w:right w:w="105" w:type="dxa"/>
            </w:tcMar>
            <w:vAlign w:val="center"/>
          </w:tcPr>
          <w:p w14:paraId="09F6A732"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自评得分</w:t>
            </w:r>
          </w:p>
        </w:tc>
        <w:tc>
          <w:tcPr>
            <w:tcW w:w="734" w:type="dxa"/>
            <w:tcMar>
              <w:top w:w="0" w:type="dxa"/>
              <w:left w:w="105" w:type="dxa"/>
              <w:bottom w:w="0" w:type="dxa"/>
              <w:right w:w="105" w:type="dxa"/>
            </w:tcMar>
            <w:vAlign w:val="center"/>
          </w:tcPr>
          <w:p w14:paraId="5678E628"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复评得分</w:t>
            </w:r>
          </w:p>
        </w:tc>
      </w:tr>
      <w:tr w:rsidR="007C32FE" w14:paraId="1403FC4D" w14:textId="77777777" w:rsidTr="00904A41">
        <w:trPr>
          <w:trHeight w:val="881"/>
          <w:tblCellSpacing w:w="0" w:type="dxa"/>
        </w:trPr>
        <w:tc>
          <w:tcPr>
            <w:tcW w:w="1312" w:type="dxa"/>
            <w:tcMar>
              <w:top w:w="0" w:type="dxa"/>
              <w:left w:w="105" w:type="dxa"/>
              <w:bottom w:w="0" w:type="dxa"/>
              <w:right w:w="105" w:type="dxa"/>
            </w:tcMar>
            <w:vAlign w:val="center"/>
          </w:tcPr>
          <w:p w14:paraId="7CE965C0"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项目预算及预期绩效目标编制水平</w:t>
            </w:r>
          </w:p>
        </w:tc>
        <w:tc>
          <w:tcPr>
            <w:tcW w:w="1356" w:type="dxa"/>
            <w:tcMar>
              <w:top w:w="0" w:type="dxa"/>
              <w:left w:w="105" w:type="dxa"/>
              <w:bottom w:w="0" w:type="dxa"/>
              <w:right w:w="105" w:type="dxa"/>
            </w:tcMar>
            <w:vAlign w:val="center"/>
          </w:tcPr>
          <w:p w14:paraId="20F1748F"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10</w:t>
            </w:r>
          </w:p>
        </w:tc>
        <w:tc>
          <w:tcPr>
            <w:tcW w:w="5518" w:type="dxa"/>
            <w:gridSpan w:val="5"/>
            <w:tcMar>
              <w:top w:w="0" w:type="dxa"/>
              <w:left w:w="105" w:type="dxa"/>
              <w:bottom w:w="0" w:type="dxa"/>
              <w:right w:w="105" w:type="dxa"/>
            </w:tcMar>
            <w:vAlign w:val="center"/>
          </w:tcPr>
          <w:p w14:paraId="6A114486" w14:textId="77777777" w:rsidR="007C32FE" w:rsidRDefault="007C32FE" w:rsidP="00904A41">
            <w:pPr>
              <w:spacing w:line="30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本项目预算（即投入目标）编制科学、规范、合理，预期绩效目标申报完整，产出、效果类关键性指标清晰、明确、量化，投入与项目产出、效果目标匹配。</w:t>
            </w:r>
          </w:p>
        </w:tc>
        <w:tc>
          <w:tcPr>
            <w:tcW w:w="758" w:type="dxa"/>
            <w:tcMar>
              <w:top w:w="0" w:type="dxa"/>
              <w:left w:w="105" w:type="dxa"/>
              <w:bottom w:w="0" w:type="dxa"/>
              <w:right w:w="105" w:type="dxa"/>
            </w:tcMar>
            <w:vAlign w:val="center"/>
          </w:tcPr>
          <w:p w14:paraId="337EB9D3"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9</w:t>
            </w:r>
          </w:p>
        </w:tc>
        <w:tc>
          <w:tcPr>
            <w:tcW w:w="734" w:type="dxa"/>
            <w:tcMar>
              <w:top w:w="0" w:type="dxa"/>
              <w:left w:w="105" w:type="dxa"/>
              <w:bottom w:w="0" w:type="dxa"/>
              <w:right w:w="105" w:type="dxa"/>
            </w:tcMar>
            <w:vAlign w:val="center"/>
          </w:tcPr>
          <w:p w14:paraId="1FAB91C5"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647FFD99" w14:textId="77777777" w:rsidTr="00904A41">
        <w:trPr>
          <w:trHeight w:val="617"/>
          <w:tblCellSpacing w:w="0" w:type="dxa"/>
        </w:trPr>
        <w:tc>
          <w:tcPr>
            <w:tcW w:w="1312" w:type="dxa"/>
            <w:tcMar>
              <w:top w:w="0" w:type="dxa"/>
              <w:left w:w="105" w:type="dxa"/>
              <w:bottom w:w="0" w:type="dxa"/>
              <w:right w:w="105" w:type="dxa"/>
            </w:tcMar>
            <w:vAlign w:val="center"/>
          </w:tcPr>
          <w:p w14:paraId="77F2BF41"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预算执行率</w:t>
            </w:r>
          </w:p>
        </w:tc>
        <w:tc>
          <w:tcPr>
            <w:tcW w:w="1356" w:type="dxa"/>
            <w:tcMar>
              <w:top w:w="0" w:type="dxa"/>
              <w:left w:w="105" w:type="dxa"/>
              <w:bottom w:w="0" w:type="dxa"/>
              <w:right w:w="105" w:type="dxa"/>
            </w:tcMar>
            <w:vAlign w:val="center"/>
          </w:tcPr>
          <w:p w14:paraId="36A0240A"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10</w:t>
            </w:r>
          </w:p>
        </w:tc>
        <w:tc>
          <w:tcPr>
            <w:tcW w:w="5518" w:type="dxa"/>
            <w:gridSpan w:val="5"/>
            <w:tcMar>
              <w:top w:w="0" w:type="dxa"/>
              <w:left w:w="105" w:type="dxa"/>
              <w:bottom w:w="0" w:type="dxa"/>
              <w:right w:w="105" w:type="dxa"/>
            </w:tcMar>
            <w:vAlign w:val="center"/>
          </w:tcPr>
          <w:p w14:paraId="38935E30" w14:textId="77777777" w:rsidR="007C32FE" w:rsidRDefault="007C32FE" w:rsidP="00904A41">
            <w:pPr>
              <w:spacing w:line="30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该项目预算执行率为33.58%。根据实际情况评分</w:t>
            </w:r>
          </w:p>
        </w:tc>
        <w:tc>
          <w:tcPr>
            <w:tcW w:w="758" w:type="dxa"/>
            <w:tcMar>
              <w:top w:w="0" w:type="dxa"/>
              <w:left w:w="105" w:type="dxa"/>
              <w:bottom w:w="0" w:type="dxa"/>
              <w:right w:w="105" w:type="dxa"/>
            </w:tcMar>
            <w:vAlign w:val="center"/>
          </w:tcPr>
          <w:p w14:paraId="08912704"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w:t>
            </w:r>
          </w:p>
        </w:tc>
        <w:tc>
          <w:tcPr>
            <w:tcW w:w="734" w:type="dxa"/>
            <w:tcMar>
              <w:top w:w="0" w:type="dxa"/>
              <w:left w:w="105" w:type="dxa"/>
              <w:bottom w:w="0" w:type="dxa"/>
              <w:right w:w="105" w:type="dxa"/>
            </w:tcMar>
            <w:vAlign w:val="center"/>
          </w:tcPr>
          <w:p w14:paraId="4392742F"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722D19A9" w14:textId="77777777" w:rsidTr="00904A41">
        <w:trPr>
          <w:trHeight w:val="645"/>
          <w:tblCellSpacing w:w="0" w:type="dxa"/>
        </w:trPr>
        <w:tc>
          <w:tcPr>
            <w:tcW w:w="1312" w:type="dxa"/>
            <w:tcMar>
              <w:top w:w="0" w:type="dxa"/>
              <w:left w:w="105" w:type="dxa"/>
              <w:bottom w:w="0" w:type="dxa"/>
              <w:right w:w="105" w:type="dxa"/>
            </w:tcMar>
            <w:vAlign w:val="center"/>
          </w:tcPr>
          <w:p w14:paraId="1D30BE36"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项目组织管理水平</w:t>
            </w:r>
          </w:p>
        </w:tc>
        <w:tc>
          <w:tcPr>
            <w:tcW w:w="1356" w:type="dxa"/>
            <w:tcMar>
              <w:top w:w="0" w:type="dxa"/>
              <w:left w:w="105" w:type="dxa"/>
              <w:bottom w:w="0" w:type="dxa"/>
              <w:right w:w="105" w:type="dxa"/>
            </w:tcMar>
            <w:vAlign w:val="center"/>
          </w:tcPr>
          <w:p w14:paraId="71FDD91C"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15</w:t>
            </w:r>
          </w:p>
        </w:tc>
        <w:tc>
          <w:tcPr>
            <w:tcW w:w="5518" w:type="dxa"/>
            <w:gridSpan w:val="5"/>
            <w:tcMar>
              <w:top w:w="0" w:type="dxa"/>
              <w:left w:w="105" w:type="dxa"/>
              <w:bottom w:w="0" w:type="dxa"/>
              <w:right w:w="105" w:type="dxa"/>
            </w:tcMar>
            <w:vAlign w:val="center"/>
          </w:tcPr>
          <w:p w14:paraId="327EE98E" w14:textId="77777777" w:rsidR="007C32FE" w:rsidRDefault="007C32FE" w:rsidP="00904A41">
            <w:pPr>
              <w:spacing w:line="30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本项目建立了新晃县晃州镇胜利村渠道及电排灌工程等项目管理制度，并严格按相关制度执行。</w:t>
            </w:r>
          </w:p>
        </w:tc>
        <w:tc>
          <w:tcPr>
            <w:tcW w:w="758" w:type="dxa"/>
            <w:tcMar>
              <w:top w:w="0" w:type="dxa"/>
              <w:left w:w="105" w:type="dxa"/>
              <w:bottom w:w="0" w:type="dxa"/>
              <w:right w:w="105" w:type="dxa"/>
            </w:tcMar>
            <w:vAlign w:val="center"/>
          </w:tcPr>
          <w:p w14:paraId="49D2B318"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14</w:t>
            </w:r>
          </w:p>
        </w:tc>
        <w:tc>
          <w:tcPr>
            <w:tcW w:w="734" w:type="dxa"/>
            <w:tcMar>
              <w:top w:w="0" w:type="dxa"/>
              <w:left w:w="105" w:type="dxa"/>
              <w:bottom w:w="0" w:type="dxa"/>
              <w:right w:w="105" w:type="dxa"/>
            </w:tcMar>
            <w:vAlign w:val="center"/>
          </w:tcPr>
          <w:p w14:paraId="332D76A3"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6A916321" w14:textId="77777777" w:rsidTr="00904A41">
        <w:trPr>
          <w:trHeight w:val="958"/>
          <w:tblCellSpacing w:w="0" w:type="dxa"/>
        </w:trPr>
        <w:tc>
          <w:tcPr>
            <w:tcW w:w="1312" w:type="dxa"/>
            <w:tcMar>
              <w:top w:w="0" w:type="dxa"/>
              <w:left w:w="105" w:type="dxa"/>
              <w:bottom w:w="0" w:type="dxa"/>
              <w:right w:w="105" w:type="dxa"/>
            </w:tcMar>
            <w:vAlign w:val="center"/>
          </w:tcPr>
          <w:p w14:paraId="473E6F6A"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资金支出</w:t>
            </w:r>
          </w:p>
          <w:p w14:paraId="41451BA3"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合理合规</w:t>
            </w:r>
          </w:p>
        </w:tc>
        <w:tc>
          <w:tcPr>
            <w:tcW w:w="1356" w:type="dxa"/>
            <w:tcMar>
              <w:top w:w="0" w:type="dxa"/>
              <w:left w:w="105" w:type="dxa"/>
              <w:bottom w:w="0" w:type="dxa"/>
              <w:right w:w="105" w:type="dxa"/>
            </w:tcMar>
            <w:vAlign w:val="center"/>
          </w:tcPr>
          <w:p w14:paraId="134205CC"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15</w:t>
            </w:r>
          </w:p>
        </w:tc>
        <w:tc>
          <w:tcPr>
            <w:tcW w:w="5518" w:type="dxa"/>
            <w:gridSpan w:val="5"/>
            <w:tcMar>
              <w:top w:w="0" w:type="dxa"/>
              <w:left w:w="105" w:type="dxa"/>
              <w:bottom w:w="0" w:type="dxa"/>
              <w:right w:w="105" w:type="dxa"/>
            </w:tcMar>
            <w:vAlign w:val="center"/>
          </w:tcPr>
          <w:p w14:paraId="66E524D2" w14:textId="77777777" w:rsidR="007C32FE" w:rsidRDefault="007C32FE" w:rsidP="00904A41">
            <w:pPr>
              <w:spacing w:line="30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本年项目支出符合国家相关法律法规、财务管理制度等规定，且均在预算范围内，无与本项目预算不相符或无关的资金支出。</w:t>
            </w:r>
          </w:p>
        </w:tc>
        <w:tc>
          <w:tcPr>
            <w:tcW w:w="758" w:type="dxa"/>
            <w:tcMar>
              <w:top w:w="0" w:type="dxa"/>
              <w:left w:w="105" w:type="dxa"/>
              <w:bottom w:w="0" w:type="dxa"/>
              <w:right w:w="105" w:type="dxa"/>
            </w:tcMar>
            <w:vAlign w:val="center"/>
          </w:tcPr>
          <w:p w14:paraId="7FC27197"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15</w:t>
            </w:r>
          </w:p>
        </w:tc>
        <w:tc>
          <w:tcPr>
            <w:tcW w:w="734" w:type="dxa"/>
            <w:tcMar>
              <w:top w:w="0" w:type="dxa"/>
              <w:left w:w="105" w:type="dxa"/>
              <w:bottom w:w="0" w:type="dxa"/>
              <w:right w:w="105" w:type="dxa"/>
            </w:tcMar>
            <w:vAlign w:val="center"/>
          </w:tcPr>
          <w:p w14:paraId="618C9DDF"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588ECE45" w14:textId="77777777" w:rsidTr="00904A41">
        <w:trPr>
          <w:trHeight w:val="687"/>
          <w:tblCellSpacing w:w="0" w:type="dxa"/>
        </w:trPr>
        <w:tc>
          <w:tcPr>
            <w:tcW w:w="1312" w:type="dxa"/>
            <w:tcMar>
              <w:top w:w="0" w:type="dxa"/>
              <w:left w:w="105" w:type="dxa"/>
              <w:bottom w:w="0" w:type="dxa"/>
              <w:right w:w="105" w:type="dxa"/>
            </w:tcMar>
            <w:vAlign w:val="center"/>
          </w:tcPr>
          <w:p w14:paraId="6694D123"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项目产出</w:t>
            </w:r>
          </w:p>
        </w:tc>
        <w:tc>
          <w:tcPr>
            <w:tcW w:w="1356" w:type="dxa"/>
            <w:tcMar>
              <w:top w:w="0" w:type="dxa"/>
              <w:left w:w="105" w:type="dxa"/>
              <w:bottom w:w="0" w:type="dxa"/>
              <w:right w:w="105" w:type="dxa"/>
            </w:tcMar>
            <w:vAlign w:val="center"/>
          </w:tcPr>
          <w:p w14:paraId="762817FC"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30</w:t>
            </w:r>
          </w:p>
        </w:tc>
        <w:tc>
          <w:tcPr>
            <w:tcW w:w="5518" w:type="dxa"/>
            <w:gridSpan w:val="5"/>
            <w:tcMar>
              <w:top w:w="0" w:type="dxa"/>
              <w:left w:w="105" w:type="dxa"/>
              <w:bottom w:w="0" w:type="dxa"/>
              <w:right w:w="105" w:type="dxa"/>
            </w:tcMar>
            <w:vAlign w:val="center"/>
          </w:tcPr>
          <w:p w14:paraId="7B2D0A71" w14:textId="77777777" w:rsidR="007C32FE" w:rsidRDefault="007C32FE" w:rsidP="00904A41">
            <w:pPr>
              <w:spacing w:line="30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对照项目产出目标，按产出数量、产出质量、产出时效以及成本控制等方面进行自我评价。</w:t>
            </w:r>
          </w:p>
        </w:tc>
        <w:tc>
          <w:tcPr>
            <w:tcW w:w="758" w:type="dxa"/>
            <w:tcMar>
              <w:top w:w="0" w:type="dxa"/>
              <w:left w:w="105" w:type="dxa"/>
              <w:bottom w:w="0" w:type="dxa"/>
              <w:right w:w="105" w:type="dxa"/>
            </w:tcMar>
            <w:vAlign w:val="center"/>
          </w:tcPr>
          <w:p w14:paraId="09F68079"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28</w:t>
            </w:r>
          </w:p>
        </w:tc>
        <w:tc>
          <w:tcPr>
            <w:tcW w:w="734" w:type="dxa"/>
            <w:tcMar>
              <w:top w:w="0" w:type="dxa"/>
              <w:left w:w="105" w:type="dxa"/>
              <w:bottom w:w="0" w:type="dxa"/>
              <w:right w:w="105" w:type="dxa"/>
            </w:tcMar>
            <w:vAlign w:val="center"/>
          </w:tcPr>
          <w:p w14:paraId="50AB5954"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150A9084" w14:textId="77777777" w:rsidTr="00904A41">
        <w:trPr>
          <w:trHeight w:val="958"/>
          <w:tblCellSpacing w:w="0" w:type="dxa"/>
        </w:trPr>
        <w:tc>
          <w:tcPr>
            <w:tcW w:w="1312" w:type="dxa"/>
            <w:tcMar>
              <w:top w:w="0" w:type="dxa"/>
              <w:left w:w="105" w:type="dxa"/>
              <w:bottom w:w="0" w:type="dxa"/>
              <w:right w:w="105" w:type="dxa"/>
            </w:tcMar>
            <w:vAlign w:val="center"/>
          </w:tcPr>
          <w:p w14:paraId="798C1656"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项目效益（效果）</w:t>
            </w:r>
          </w:p>
        </w:tc>
        <w:tc>
          <w:tcPr>
            <w:tcW w:w="1356" w:type="dxa"/>
            <w:tcMar>
              <w:top w:w="0" w:type="dxa"/>
              <w:left w:w="105" w:type="dxa"/>
              <w:bottom w:w="0" w:type="dxa"/>
              <w:right w:w="105" w:type="dxa"/>
            </w:tcMar>
            <w:vAlign w:val="center"/>
          </w:tcPr>
          <w:p w14:paraId="0E41E951"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20</w:t>
            </w:r>
          </w:p>
        </w:tc>
        <w:tc>
          <w:tcPr>
            <w:tcW w:w="5518" w:type="dxa"/>
            <w:gridSpan w:val="5"/>
            <w:tcMar>
              <w:top w:w="0" w:type="dxa"/>
              <w:left w:w="105" w:type="dxa"/>
              <w:bottom w:w="0" w:type="dxa"/>
              <w:right w:w="105" w:type="dxa"/>
            </w:tcMar>
            <w:vAlign w:val="center"/>
          </w:tcPr>
          <w:p w14:paraId="11A07683" w14:textId="77777777" w:rsidR="007C32FE" w:rsidRDefault="007C32FE" w:rsidP="00904A41">
            <w:pPr>
              <w:spacing w:line="30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对照项目效益目标，可从经济效益、社会效益、环境效益和可持续影响及服务对象满意度等5个具体绩效指标进行评价。</w:t>
            </w:r>
          </w:p>
        </w:tc>
        <w:tc>
          <w:tcPr>
            <w:tcW w:w="758" w:type="dxa"/>
            <w:tcMar>
              <w:top w:w="0" w:type="dxa"/>
              <w:left w:w="105" w:type="dxa"/>
              <w:bottom w:w="0" w:type="dxa"/>
              <w:right w:w="105" w:type="dxa"/>
            </w:tcMar>
            <w:vAlign w:val="center"/>
          </w:tcPr>
          <w:p w14:paraId="53EF27E6"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19</w:t>
            </w:r>
          </w:p>
        </w:tc>
        <w:tc>
          <w:tcPr>
            <w:tcW w:w="734" w:type="dxa"/>
            <w:tcMar>
              <w:top w:w="0" w:type="dxa"/>
              <w:left w:w="105" w:type="dxa"/>
              <w:bottom w:w="0" w:type="dxa"/>
              <w:right w:w="105" w:type="dxa"/>
            </w:tcMar>
            <w:vAlign w:val="center"/>
          </w:tcPr>
          <w:p w14:paraId="18DA981F"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2C677A3E" w14:textId="77777777" w:rsidTr="00904A41">
        <w:trPr>
          <w:trHeight w:val="581"/>
          <w:tblCellSpacing w:w="0" w:type="dxa"/>
        </w:trPr>
        <w:tc>
          <w:tcPr>
            <w:tcW w:w="1312" w:type="dxa"/>
            <w:tcMar>
              <w:top w:w="0" w:type="dxa"/>
              <w:left w:w="105" w:type="dxa"/>
              <w:bottom w:w="0" w:type="dxa"/>
              <w:right w:w="105" w:type="dxa"/>
            </w:tcMar>
            <w:vAlign w:val="center"/>
          </w:tcPr>
          <w:p w14:paraId="5156D4B8"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小计</w:t>
            </w:r>
          </w:p>
        </w:tc>
        <w:tc>
          <w:tcPr>
            <w:tcW w:w="1356" w:type="dxa"/>
            <w:tcMar>
              <w:top w:w="0" w:type="dxa"/>
              <w:left w:w="105" w:type="dxa"/>
              <w:bottom w:w="0" w:type="dxa"/>
              <w:right w:w="105" w:type="dxa"/>
            </w:tcMar>
            <w:vAlign w:val="center"/>
          </w:tcPr>
          <w:p w14:paraId="0B2B7C9A"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100</w:t>
            </w:r>
          </w:p>
        </w:tc>
        <w:tc>
          <w:tcPr>
            <w:tcW w:w="5518" w:type="dxa"/>
            <w:gridSpan w:val="5"/>
            <w:tcMar>
              <w:top w:w="0" w:type="dxa"/>
              <w:left w:w="105" w:type="dxa"/>
              <w:bottom w:w="0" w:type="dxa"/>
              <w:right w:w="105" w:type="dxa"/>
            </w:tcMar>
            <w:vAlign w:val="center"/>
          </w:tcPr>
          <w:p w14:paraId="1E57C6B0" w14:textId="77777777" w:rsidR="007C32FE" w:rsidRDefault="007C32FE" w:rsidP="00904A41">
            <w:pPr>
              <w:spacing w:line="300" w:lineRule="exact"/>
              <w:rPr>
                <w:rFonts w:ascii="仿宋_GB2312" w:eastAsia="仿宋_GB2312" w:hAnsi="仿宋_GB2312" w:cs="仿宋_GB2312"/>
                <w:kern w:val="0"/>
                <w:szCs w:val="21"/>
              </w:rPr>
            </w:pPr>
          </w:p>
        </w:tc>
        <w:tc>
          <w:tcPr>
            <w:tcW w:w="758" w:type="dxa"/>
            <w:tcMar>
              <w:top w:w="0" w:type="dxa"/>
              <w:left w:w="105" w:type="dxa"/>
              <w:bottom w:w="0" w:type="dxa"/>
              <w:right w:w="105" w:type="dxa"/>
            </w:tcMar>
            <w:vAlign w:val="center"/>
          </w:tcPr>
          <w:p w14:paraId="286DFDE5"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88</w:t>
            </w:r>
          </w:p>
        </w:tc>
        <w:tc>
          <w:tcPr>
            <w:tcW w:w="734" w:type="dxa"/>
            <w:tcMar>
              <w:top w:w="0" w:type="dxa"/>
              <w:left w:w="105" w:type="dxa"/>
              <w:bottom w:w="0" w:type="dxa"/>
              <w:right w:w="105" w:type="dxa"/>
            </w:tcMar>
            <w:vAlign w:val="center"/>
          </w:tcPr>
          <w:p w14:paraId="1EB1F743"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757D517A" w14:textId="77777777" w:rsidTr="00904A41">
        <w:trPr>
          <w:trHeight w:val="825"/>
          <w:tblCellSpacing w:w="0" w:type="dxa"/>
        </w:trPr>
        <w:tc>
          <w:tcPr>
            <w:tcW w:w="1312" w:type="dxa"/>
            <w:tcMar>
              <w:top w:w="0" w:type="dxa"/>
              <w:left w:w="105" w:type="dxa"/>
              <w:bottom w:w="0" w:type="dxa"/>
              <w:right w:w="105" w:type="dxa"/>
            </w:tcMar>
            <w:vAlign w:val="center"/>
          </w:tcPr>
          <w:p w14:paraId="18C95925" w14:textId="77777777" w:rsidR="007C32FE" w:rsidRDefault="007C32FE" w:rsidP="00904A4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负向指标</w:t>
            </w:r>
          </w:p>
        </w:tc>
        <w:tc>
          <w:tcPr>
            <w:tcW w:w="1356" w:type="dxa"/>
            <w:tcMar>
              <w:top w:w="0" w:type="dxa"/>
              <w:left w:w="105" w:type="dxa"/>
              <w:bottom w:w="0" w:type="dxa"/>
              <w:right w:w="105" w:type="dxa"/>
            </w:tcMar>
            <w:vAlign w:val="center"/>
          </w:tcPr>
          <w:p w14:paraId="7F6D91E4" w14:textId="77777777" w:rsidR="007C32FE" w:rsidRDefault="007C32FE" w:rsidP="00904A41">
            <w:pPr>
              <w:spacing w:line="300" w:lineRule="exact"/>
              <w:jc w:val="center"/>
              <w:rPr>
                <w:rFonts w:ascii="仿宋_GB2312" w:eastAsia="仿宋_GB2312" w:hAnsi="仿宋_GB2312" w:cs="仿宋_GB2312"/>
                <w:kern w:val="0"/>
                <w:szCs w:val="21"/>
              </w:rPr>
            </w:pPr>
          </w:p>
        </w:tc>
        <w:tc>
          <w:tcPr>
            <w:tcW w:w="5518" w:type="dxa"/>
            <w:gridSpan w:val="5"/>
            <w:tcMar>
              <w:top w:w="0" w:type="dxa"/>
              <w:left w:w="105" w:type="dxa"/>
              <w:bottom w:w="0" w:type="dxa"/>
              <w:right w:w="105" w:type="dxa"/>
            </w:tcMar>
            <w:vAlign w:val="center"/>
          </w:tcPr>
          <w:p w14:paraId="2982D389" w14:textId="77777777" w:rsidR="007C32FE" w:rsidRDefault="007C32FE" w:rsidP="00904A41">
            <w:pPr>
              <w:spacing w:line="30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主要评价自评得分与复评得分差异率。差异率≤10%，不扣分；10%&lt;差异率≤15%，扣2分；15%&lt;差异率≤20%，扣4分；差异率&gt;20%，扣6分。</w:t>
            </w:r>
          </w:p>
        </w:tc>
        <w:tc>
          <w:tcPr>
            <w:tcW w:w="758" w:type="dxa"/>
            <w:tcMar>
              <w:top w:w="0" w:type="dxa"/>
              <w:left w:w="105" w:type="dxa"/>
              <w:bottom w:w="0" w:type="dxa"/>
              <w:right w:w="105" w:type="dxa"/>
            </w:tcMar>
            <w:vAlign w:val="center"/>
          </w:tcPr>
          <w:p w14:paraId="1AFA046A" w14:textId="77777777" w:rsidR="007C32FE" w:rsidRDefault="007C32FE" w:rsidP="00904A41">
            <w:pPr>
              <w:spacing w:line="320" w:lineRule="exact"/>
              <w:jc w:val="center"/>
              <w:rPr>
                <w:rFonts w:ascii="仿宋_GB2312" w:eastAsia="仿宋_GB2312" w:hAnsi="仿宋_GB2312" w:cs="仿宋_GB2312"/>
                <w:kern w:val="0"/>
                <w:szCs w:val="21"/>
              </w:rPr>
            </w:pPr>
          </w:p>
        </w:tc>
        <w:tc>
          <w:tcPr>
            <w:tcW w:w="734" w:type="dxa"/>
            <w:tcMar>
              <w:top w:w="0" w:type="dxa"/>
              <w:left w:w="105" w:type="dxa"/>
              <w:bottom w:w="0" w:type="dxa"/>
              <w:right w:w="105" w:type="dxa"/>
            </w:tcMar>
            <w:vAlign w:val="center"/>
          </w:tcPr>
          <w:p w14:paraId="04882197"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6A7789DA" w14:textId="77777777" w:rsidTr="00904A41">
        <w:trPr>
          <w:trHeight w:val="544"/>
          <w:tblCellSpacing w:w="0" w:type="dxa"/>
        </w:trPr>
        <w:tc>
          <w:tcPr>
            <w:tcW w:w="1312" w:type="dxa"/>
            <w:tcMar>
              <w:top w:w="0" w:type="dxa"/>
              <w:left w:w="105" w:type="dxa"/>
              <w:bottom w:w="0" w:type="dxa"/>
              <w:right w:w="105" w:type="dxa"/>
            </w:tcMar>
            <w:vAlign w:val="center"/>
          </w:tcPr>
          <w:p w14:paraId="63ABBB4A"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合计</w:t>
            </w:r>
          </w:p>
        </w:tc>
        <w:tc>
          <w:tcPr>
            <w:tcW w:w="1356" w:type="dxa"/>
            <w:tcMar>
              <w:top w:w="0" w:type="dxa"/>
              <w:left w:w="105" w:type="dxa"/>
              <w:bottom w:w="0" w:type="dxa"/>
              <w:right w:w="105" w:type="dxa"/>
            </w:tcMar>
            <w:vAlign w:val="center"/>
          </w:tcPr>
          <w:p w14:paraId="4E3CFD65"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100</w:t>
            </w:r>
          </w:p>
        </w:tc>
        <w:tc>
          <w:tcPr>
            <w:tcW w:w="5518" w:type="dxa"/>
            <w:gridSpan w:val="5"/>
            <w:tcMar>
              <w:top w:w="0" w:type="dxa"/>
              <w:left w:w="105" w:type="dxa"/>
              <w:bottom w:w="0" w:type="dxa"/>
              <w:right w:w="105" w:type="dxa"/>
            </w:tcMar>
            <w:vAlign w:val="center"/>
          </w:tcPr>
          <w:p w14:paraId="14D1DAAB" w14:textId="77777777" w:rsidR="007C32FE" w:rsidRDefault="007C32FE" w:rsidP="00904A41">
            <w:pPr>
              <w:spacing w:line="320" w:lineRule="exact"/>
              <w:jc w:val="center"/>
              <w:rPr>
                <w:rFonts w:ascii="仿宋_GB2312" w:eastAsia="仿宋_GB2312" w:hAnsi="仿宋_GB2312" w:cs="仿宋_GB2312"/>
                <w:kern w:val="0"/>
                <w:szCs w:val="21"/>
              </w:rPr>
            </w:pPr>
          </w:p>
        </w:tc>
        <w:tc>
          <w:tcPr>
            <w:tcW w:w="758" w:type="dxa"/>
            <w:tcMar>
              <w:top w:w="0" w:type="dxa"/>
              <w:left w:w="105" w:type="dxa"/>
              <w:bottom w:w="0" w:type="dxa"/>
              <w:right w:w="105" w:type="dxa"/>
            </w:tcMar>
            <w:vAlign w:val="center"/>
          </w:tcPr>
          <w:p w14:paraId="51BE96D4"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88</w:t>
            </w:r>
          </w:p>
        </w:tc>
        <w:tc>
          <w:tcPr>
            <w:tcW w:w="734" w:type="dxa"/>
            <w:tcMar>
              <w:top w:w="0" w:type="dxa"/>
              <w:left w:w="105" w:type="dxa"/>
              <w:bottom w:w="0" w:type="dxa"/>
              <w:right w:w="105" w:type="dxa"/>
            </w:tcMar>
            <w:vAlign w:val="center"/>
          </w:tcPr>
          <w:p w14:paraId="17AD3283" w14:textId="77777777" w:rsidR="007C32FE" w:rsidRDefault="007C32FE" w:rsidP="00904A41">
            <w:pPr>
              <w:spacing w:line="320" w:lineRule="exact"/>
              <w:jc w:val="center"/>
              <w:rPr>
                <w:rFonts w:ascii="仿宋_GB2312" w:eastAsia="仿宋_GB2312" w:hAnsi="仿宋_GB2312" w:cs="仿宋_GB2312"/>
                <w:kern w:val="0"/>
                <w:szCs w:val="21"/>
              </w:rPr>
            </w:pPr>
          </w:p>
        </w:tc>
      </w:tr>
      <w:tr w:rsidR="007C32FE" w14:paraId="5D1C07B6" w14:textId="77777777" w:rsidTr="00904A41">
        <w:trPr>
          <w:trHeight w:val="660"/>
          <w:tblCellSpacing w:w="0" w:type="dxa"/>
        </w:trPr>
        <w:tc>
          <w:tcPr>
            <w:tcW w:w="1312" w:type="dxa"/>
            <w:tcMar>
              <w:top w:w="0" w:type="dxa"/>
              <w:left w:w="105" w:type="dxa"/>
              <w:bottom w:w="0" w:type="dxa"/>
              <w:right w:w="105" w:type="dxa"/>
            </w:tcMar>
            <w:vAlign w:val="center"/>
          </w:tcPr>
          <w:p w14:paraId="06F06E3A" w14:textId="77777777" w:rsidR="007C32FE" w:rsidRDefault="007C32FE" w:rsidP="00904A41">
            <w:pPr>
              <w:spacing w:line="32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评价结果</w:t>
            </w:r>
          </w:p>
        </w:tc>
        <w:tc>
          <w:tcPr>
            <w:tcW w:w="1356" w:type="dxa"/>
            <w:tcMar>
              <w:top w:w="0" w:type="dxa"/>
              <w:left w:w="105" w:type="dxa"/>
              <w:bottom w:w="0" w:type="dxa"/>
              <w:right w:w="105" w:type="dxa"/>
            </w:tcMar>
            <w:vAlign w:val="center"/>
          </w:tcPr>
          <w:p w14:paraId="50C16E7A" w14:textId="77777777" w:rsidR="007C32FE" w:rsidRDefault="007C32FE" w:rsidP="00904A41">
            <w:pPr>
              <w:spacing w:line="32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　优秀</w:t>
            </w:r>
          </w:p>
        </w:tc>
        <w:tc>
          <w:tcPr>
            <w:tcW w:w="7010" w:type="dxa"/>
            <w:gridSpan w:val="7"/>
            <w:tcMar>
              <w:top w:w="0" w:type="dxa"/>
              <w:left w:w="105" w:type="dxa"/>
              <w:bottom w:w="0" w:type="dxa"/>
              <w:right w:w="105" w:type="dxa"/>
            </w:tcMar>
            <w:vAlign w:val="center"/>
          </w:tcPr>
          <w:p w14:paraId="27B81C22" w14:textId="77777777" w:rsidR="007C32FE" w:rsidRDefault="007C32FE" w:rsidP="00904A41">
            <w:pPr>
              <w:spacing w:line="32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sym w:font="Wingdings 2" w:char="00A3"/>
            </w:r>
            <w:r>
              <w:rPr>
                <w:rFonts w:ascii="仿宋_GB2312" w:eastAsia="仿宋_GB2312" w:hAnsi="仿宋_GB2312" w:cs="仿宋_GB2312" w:hint="eastAsia"/>
                <w:kern w:val="0"/>
                <w:szCs w:val="21"/>
              </w:rPr>
              <w:t xml:space="preserve">优秀  90分≤得分≤100分； </w:t>
            </w:r>
            <w:r>
              <w:rPr>
                <w:rFonts w:ascii="仿宋_GB2312" w:eastAsia="仿宋_GB2312" w:hAnsi="仿宋_GB2312" w:cs="仿宋_GB2312" w:hint="eastAsia"/>
                <w:kern w:val="0"/>
                <w:szCs w:val="21"/>
              </w:rPr>
              <w:sym w:font="Wingdings 2" w:char="0052"/>
            </w:r>
            <w:r>
              <w:rPr>
                <w:rFonts w:ascii="仿宋_GB2312" w:eastAsia="仿宋_GB2312" w:hAnsi="仿宋_GB2312" w:cs="仿宋_GB2312" w:hint="eastAsia"/>
                <w:kern w:val="0"/>
                <w:szCs w:val="21"/>
              </w:rPr>
              <w:t>良好  75分≤得分＜90分；□一般  60分≤得分＜75分；  □较差  得分＜60分</w:t>
            </w:r>
          </w:p>
        </w:tc>
      </w:tr>
    </w:tbl>
    <w:p w14:paraId="1760B646" w14:textId="77777777" w:rsidR="007C32FE" w:rsidRDefault="007C32FE" w:rsidP="007C32FE">
      <w:pPr>
        <w:spacing w:line="320" w:lineRule="exact"/>
        <w:rPr>
          <w:szCs w:val="21"/>
        </w:rPr>
      </w:pPr>
      <w:r>
        <w:rPr>
          <w:rFonts w:hAnsi="宋体"/>
          <w:szCs w:val="21"/>
        </w:rPr>
        <w:t>单位负责人（签字）：</w:t>
      </w:r>
      <w:r>
        <w:rPr>
          <w:rFonts w:hAnsi="宋体" w:hint="eastAsia"/>
          <w:szCs w:val="21"/>
        </w:rPr>
        <w:t>姚树忠</w:t>
      </w:r>
      <w:r>
        <w:rPr>
          <w:szCs w:val="21"/>
        </w:rPr>
        <w:t xml:space="preserve">              </w:t>
      </w:r>
      <w:r>
        <w:rPr>
          <w:rFonts w:hAnsi="宋体"/>
          <w:szCs w:val="21"/>
        </w:rPr>
        <w:t>项目负责人（签字）：</w:t>
      </w:r>
      <w:r>
        <w:rPr>
          <w:rFonts w:hint="eastAsia"/>
          <w:szCs w:val="21"/>
        </w:rPr>
        <w:t>彭升</w:t>
      </w:r>
    </w:p>
    <w:p w14:paraId="4DB29C90" w14:textId="77777777" w:rsidR="00250FBD" w:rsidRPr="007C32FE" w:rsidRDefault="00250FBD"/>
    <w:sectPr w:rsidR="00250FBD" w:rsidRPr="007C32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47413" w14:textId="77777777" w:rsidR="003B0130" w:rsidRDefault="003B0130" w:rsidP="007C32FE">
      <w:r>
        <w:separator/>
      </w:r>
    </w:p>
  </w:endnote>
  <w:endnote w:type="continuationSeparator" w:id="0">
    <w:p w14:paraId="4CF042BF" w14:textId="77777777" w:rsidR="003B0130" w:rsidRDefault="003B0130" w:rsidP="007C3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粗宋简体">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D182D" w14:textId="77777777" w:rsidR="003B0130" w:rsidRDefault="003B0130" w:rsidP="007C32FE">
      <w:r>
        <w:separator/>
      </w:r>
    </w:p>
  </w:footnote>
  <w:footnote w:type="continuationSeparator" w:id="0">
    <w:p w14:paraId="33D36E5A" w14:textId="77777777" w:rsidR="003B0130" w:rsidRDefault="003B0130" w:rsidP="007C32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5F7"/>
    <w:rsid w:val="00250FBD"/>
    <w:rsid w:val="002C55F7"/>
    <w:rsid w:val="003B0130"/>
    <w:rsid w:val="007C32FE"/>
    <w:rsid w:val="007F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465714-F227-4E44-A1DA-F9740395A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2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32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C32FE"/>
    <w:rPr>
      <w:sz w:val="18"/>
      <w:szCs w:val="18"/>
    </w:rPr>
  </w:style>
  <w:style w:type="paragraph" w:styleId="a5">
    <w:name w:val="footer"/>
    <w:basedOn w:val="a"/>
    <w:link w:val="a6"/>
    <w:uiPriority w:val="99"/>
    <w:unhideWhenUsed/>
    <w:rsid w:val="007C32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C32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2020-11-18T08:20:00Z</dcterms:created>
  <dcterms:modified xsi:type="dcterms:W3CDTF">2020-11-18T08:20:00Z</dcterms:modified>
</cp:coreProperties>
</file>